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3" w:rsidRDefault="003A1807">
      <w:pPr>
        <w:widowControl/>
        <w:spacing w:line="660" w:lineRule="exact"/>
        <w:jc w:val="center"/>
        <w:outlineLvl w:val="2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关于开展20</w:t>
      </w:r>
      <w:r w:rsidR="0061003A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</w:t>
      </w:r>
      <w:r w:rsidR="0061003A">
        <w:rPr>
          <w:rFonts w:ascii="宋体" w:hAnsi="宋体" w:cs="宋体" w:hint="eastAsia"/>
          <w:b/>
          <w:bCs/>
          <w:kern w:val="0"/>
          <w:sz w:val="44"/>
          <w:szCs w:val="44"/>
        </w:rPr>
        <w:t>高校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教师资格</w:t>
      </w:r>
    </w:p>
    <w:p w:rsidR="00211253" w:rsidRDefault="003A1807">
      <w:pPr>
        <w:widowControl/>
        <w:spacing w:line="660" w:lineRule="exact"/>
        <w:jc w:val="center"/>
        <w:outlineLvl w:val="2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认定工作的通知</w:t>
      </w:r>
    </w:p>
    <w:p w:rsidR="00211253" w:rsidRDefault="003A1807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各学院（部）：</w:t>
      </w:r>
    </w:p>
    <w:p w:rsidR="00211253" w:rsidRDefault="003A1807" w:rsidP="0061003A">
      <w:pPr>
        <w:widowControl/>
        <w:spacing w:line="660" w:lineRule="exact"/>
        <w:ind w:firstLine="645"/>
        <w:jc w:val="left"/>
        <w:outlineLvl w:val="2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根据《福建省教育厅关于开展20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年高等学校教师资格认定工作的通知》（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闽教师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〔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〕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35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号）文件</w:t>
      </w:r>
      <w:r w:rsidR="00AF4611">
        <w:rPr>
          <w:rFonts w:ascii="仿宋_GB2312" w:eastAsia="仿宋_GB2312" w:hAnsi="仿宋" w:cs="宋体" w:hint="eastAsia"/>
          <w:kern w:val="0"/>
          <w:sz w:val="32"/>
          <w:szCs w:val="32"/>
        </w:rPr>
        <w:t>精神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，现就20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年我校教师资格认定工作有关事项通知如下：</w:t>
      </w:r>
    </w:p>
    <w:p w:rsidR="00211253" w:rsidRDefault="003A1807">
      <w:pPr>
        <w:pStyle w:val="10"/>
        <w:numPr>
          <w:ilvl w:val="0"/>
          <w:numId w:val="1"/>
        </w:numPr>
        <w:tabs>
          <w:tab w:val="left" w:pos="7797"/>
        </w:tabs>
        <w:spacing w:line="720" w:lineRule="exact"/>
        <w:ind w:firstLineChars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申请认定条件</w:t>
      </w:r>
    </w:p>
    <w:p w:rsidR="00211253" w:rsidRDefault="003A1807" w:rsidP="00C94A7D">
      <w:pPr>
        <w:widowControl/>
        <w:spacing w:line="360" w:lineRule="atLeas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具有博士学位或副教授、教授教师职务任职资格的</w:t>
      </w:r>
      <w:r w:rsidR="00D96101">
        <w:rPr>
          <w:rFonts w:ascii="仿宋_GB2312" w:eastAsia="仿宋_GB2312" w:hAnsi="仿宋" w:cs="宋体" w:hint="eastAsia"/>
          <w:kern w:val="0"/>
          <w:sz w:val="32"/>
          <w:szCs w:val="32"/>
        </w:rPr>
        <w:t>老师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可直接参加认定</w:t>
      </w:r>
      <w:r w:rsidR="00AA699B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900062">
        <w:rPr>
          <w:rFonts w:ascii="仿宋_GB2312" w:eastAsia="仿宋_GB2312" w:hAnsi="仿宋" w:cs="宋体" w:hint="eastAsia"/>
          <w:kern w:val="0"/>
          <w:sz w:val="32"/>
          <w:szCs w:val="32"/>
        </w:rPr>
        <w:t>本科及硕士研究生学历者，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岗前培训合格、普通话二乙及以上</w:t>
      </w:r>
      <w:r w:rsidR="00D96101">
        <w:rPr>
          <w:rFonts w:ascii="仿宋_GB2312" w:eastAsia="仿宋_GB2312" w:hAnsi="仿宋" w:cs="宋体" w:hint="eastAsia"/>
          <w:kern w:val="0"/>
          <w:sz w:val="32"/>
          <w:szCs w:val="32"/>
        </w:rPr>
        <w:t>（汉语言文学专业教师需要二级甲等）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、教育教学能力测试合格后方能申请参加认定</w:t>
      </w:r>
      <w:r w:rsidR="00AA699B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900062">
        <w:rPr>
          <w:rFonts w:ascii="仿宋_GB2312" w:eastAsia="仿宋_GB2312" w:hAnsi="仿宋" w:cs="宋体" w:hint="eastAsia"/>
          <w:kern w:val="0"/>
          <w:sz w:val="32"/>
          <w:szCs w:val="32"/>
        </w:rPr>
        <w:t>因疫情原因，2020年春季未举行教育教学能力测试，现</w:t>
      </w:r>
      <w:r w:rsidR="0009119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岗前培训及普通话考试已合格，但尚未参加教育教学能力测试的人员，可同时报名 </w:t>
      </w:r>
      <w:r w:rsidR="00AA699B">
        <w:rPr>
          <w:rFonts w:ascii="仿宋_GB2312" w:eastAsia="仿宋_GB2312" w:hAnsi="仿宋" w:cs="宋体" w:hint="eastAsia"/>
          <w:kern w:val="0"/>
          <w:sz w:val="32"/>
          <w:szCs w:val="32"/>
        </w:rPr>
        <w:t>2020年教育教学能力测试和教师资格认定；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台籍教师参照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编外老师的要求，需与我校签订劳动合同满一年后方能申报。</w:t>
      </w:r>
    </w:p>
    <w:p w:rsidR="00211253" w:rsidRDefault="003A1807">
      <w:pPr>
        <w:pStyle w:val="10"/>
        <w:numPr>
          <w:ilvl w:val="0"/>
          <w:numId w:val="1"/>
        </w:numPr>
        <w:tabs>
          <w:tab w:val="left" w:pos="7797"/>
        </w:tabs>
        <w:spacing w:line="720" w:lineRule="exact"/>
        <w:ind w:firstLineChars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网上报名</w:t>
      </w:r>
    </w:p>
    <w:p w:rsidR="00211253" w:rsidRDefault="003A1807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请申请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参加教师资格认定的教师在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25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日-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487D8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自行登陆“中国教师资格网”进行网上报名，申请人应根据系统提示如实完整填报个人信息，上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传近期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免冠</w:t>
      </w:r>
      <w:r w:rsidR="00487D8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白底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电子照片（与粘贴在《教师资格认定申请表》和资格证书上的照片同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版)，并对填报的信息进行核对，由系统中自动生成并打印《教师资格认定申请表》（需打印三份）。网上报名方式见附件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487D8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11253" w:rsidRDefault="003A1807">
      <w:pPr>
        <w:tabs>
          <w:tab w:val="left" w:pos="7797"/>
        </w:tabs>
        <w:spacing w:line="720" w:lineRule="exact"/>
        <w:ind w:firstLineChars="250" w:firstLine="8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三、体检</w:t>
      </w:r>
    </w:p>
    <w:p w:rsidR="00211253" w:rsidRDefault="00FD2C5F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所有申请教师资格认定的教师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需A4纸正反面打印《福建省教师资格申请人员体检表》（附件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）、填写基本信息、贴一寸照片，在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27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日至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61003A">
        <w:rPr>
          <w:rFonts w:ascii="仿宋_GB2312" w:eastAsia="仿宋_GB2312" w:hAnsi="仿宋" w:cs="宋体" w:hint="eastAsia"/>
          <w:kern w:val="0"/>
          <w:sz w:val="32"/>
          <w:szCs w:val="32"/>
        </w:rPr>
        <w:t>（10.1-10.8医院放假不体检）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自行到指定医院----福建医科大学附属第一医院或福州市第一医院体检。体检时间为上午，需空腹，体检后体检表可由体检中心邮寄或自行取回，体检费自理。此项体检为教师资格认定专项体检，</w:t>
      </w:r>
      <w:r w:rsidR="00487D87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r w:rsidR="003E0D50">
        <w:rPr>
          <w:rFonts w:ascii="仿宋_GB2312" w:eastAsia="仿宋_GB2312" w:hAnsi="仿宋" w:cs="宋体" w:hint="eastAsia"/>
          <w:kern w:val="0"/>
          <w:sz w:val="32"/>
          <w:szCs w:val="32"/>
        </w:rPr>
        <w:t>能用</w:t>
      </w:r>
      <w:r w:rsidR="00487D87">
        <w:rPr>
          <w:rFonts w:ascii="仿宋_GB2312" w:eastAsia="仿宋_GB2312" w:hAnsi="仿宋" w:cs="宋体" w:hint="eastAsia"/>
          <w:kern w:val="0"/>
          <w:sz w:val="32"/>
          <w:szCs w:val="32"/>
        </w:rPr>
        <w:t>其他健康体检</w:t>
      </w:r>
      <w:r w:rsidR="003E0D50">
        <w:rPr>
          <w:rFonts w:ascii="仿宋_GB2312" w:eastAsia="仿宋_GB2312" w:hAnsi="仿宋" w:cs="宋体" w:hint="eastAsia"/>
          <w:kern w:val="0"/>
          <w:sz w:val="32"/>
          <w:szCs w:val="32"/>
        </w:rPr>
        <w:t>替代</w:t>
      </w:r>
      <w:r w:rsidR="00487D8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11253" w:rsidRDefault="003A1807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四、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材料提交</w:t>
      </w:r>
    </w:p>
    <w:p w:rsidR="00211253" w:rsidRDefault="00DC4A8C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请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各单位在</w:t>
      </w:r>
      <w:r w:rsidR="00013D4A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013D4A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日前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DC4A8C">
        <w:rPr>
          <w:rFonts w:ascii="仿宋_GB2312" w:eastAsia="仿宋_GB2312" w:hAnsi="仿宋" w:cs="宋体" w:hint="eastAsia"/>
          <w:kern w:val="0"/>
          <w:sz w:val="32"/>
          <w:szCs w:val="32"/>
        </w:rPr>
        <w:t>高校教师资格申请人员名单汇总表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  <w:r w:rsidR="00FD2C5F">
        <w:rPr>
          <w:rFonts w:ascii="仿宋_GB2312" w:eastAsia="仿宋_GB2312" w:hAnsi="仿宋" w:cs="宋体" w:hint="eastAsia"/>
          <w:kern w:val="0"/>
          <w:sz w:val="32"/>
          <w:szCs w:val="32"/>
        </w:rPr>
        <w:t>（附件3）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盖章后交到人事处，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电子版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材料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发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送至</w:t>
      </w:r>
      <w:hyperlink r:id="rId9" w:history="1">
        <w:r w:rsidR="003A1807">
          <w:rPr>
            <w:rFonts w:ascii="仿宋_GB2312" w:eastAsia="仿宋_GB2312" w:hAnsi="仿宋" w:cs="宋体" w:hint="eastAsia"/>
            <w:kern w:val="0"/>
            <w:sz w:val="32"/>
            <w:szCs w:val="32"/>
          </w:rPr>
          <w:t>jfz@fjut.edu.cn</w:t>
        </w:r>
      </w:hyperlink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邮箱。</w:t>
      </w:r>
      <w:r w:rsidR="00BF02F2">
        <w:rPr>
          <w:rFonts w:ascii="仿宋_GB2312" w:eastAsia="仿宋_GB2312" w:hAnsi="仿宋" w:cs="宋体" w:hint="eastAsia"/>
          <w:kern w:val="0"/>
          <w:sz w:val="32"/>
          <w:szCs w:val="32"/>
        </w:rPr>
        <w:t>(如体检报告尚未收到，体检结论先空着)</w:t>
      </w:r>
    </w:p>
    <w:p w:rsidR="00211253" w:rsidRDefault="00013D4A" w:rsidP="00487D87">
      <w:pPr>
        <w:widowControl/>
        <w:spacing w:line="360" w:lineRule="atLeas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申请教师资格认定的</w:t>
      </w:r>
      <w:r w:rsidR="00FD2C5F">
        <w:rPr>
          <w:rFonts w:ascii="仿宋_GB2312" w:eastAsia="仿宋_GB2312" w:hAnsi="仿宋" w:cs="宋体" w:hint="eastAsia"/>
          <w:kern w:val="0"/>
          <w:sz w:val="32"/>
          <w:szCs w:val="32"/>
        </w:rPr>
        <w:t>教师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="00487D8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FD2C5F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日-10月9日期间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将</w:t>
      </w:r>
      <w:r w:rsidR="00C82FC6" w:rsidRPr="00C82FC6">
        <w:rPr>
          <w:rFonts w:ascii="仿宋_GB2312" w:eastAsia="仿宋_GB2312" w:hAnsi="仿宋" w:cs="宋体" w:hint="eastAsia"/>
          <w:kern w:val="0"/>
          <w:sz w:val="32"/>
          <w:szCs w:val="32"/>
        </w:rPr>
        <w:t>福建省高校教师资格认定申请材料清单目录</w:t>
      </w:r>
      <w:r w:rsidR="00C82FC6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C82FC6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中所要求的材料交到人事处1205办公室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（体检表结果未出者，体检表后补）。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在编教师的在编在岗证明由人事处统一开具，</w:t>
      </w:r>
      <w:r w:rsidR="003A1807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个人无需提供。</w:t>
      </w:r>
      <w:r w:rsidR="00684952">
        <w:rPr>
          <w:rFonts w:ascii="仿宋_GB2312" w:eastAsia="仿宋_GB2312" w:hAnsi="仿宋" w:cs="宋体" w:hint="eastAsia"/>
          <w:kern w:val="0"/>
          <w:sz w:val="32"/>
          <w:szCs w:val="32"/>
        </w:rPr>
        <w:t>每位教师另需提交一张规格是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114*156</w:t>
      </w:r>
      <w:r w:rsidR="00684952">
        <w:rPr>
          <w:rFonts w:ascii="仿宋_GB2312" w:eastAsia="仿宋_GB2312" w:hAnsi="仿宋" w:cs="宋体" w:hint="eastAsia"/>
          <w:kern w:val="0"/>
          <w:sz w:val="32"/>
          <w:szCs w:val="32"/>
        </w:rPr>
        <w:t>像素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的电子版</w:t>
      </w:r>
      <w:r w:rsidR="00487D87">
        <w:rPr>
          <w:rFonts w:ascii="仿宋_GB2312" w:eastAsia="仿宋_GB2312" w:hAnsi="仿宋" w:cs="宋体" w:hint="eastAsia"/>
          <w:kern w:val="0"/>
          <w:sz w:val="32"/>
          <w:szCs w:val="32"/>
        </w:rPr>
        <w:t>白底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照片</w:t>
      </w:r>
      <w:r w:rsidR="00684952">
        <w:rPr>
          <w:rFonts w:ascii="仿宋_GB2312" w:eastAsia="仿宋_GB2312" w:hAnsi="仿宋" w:cs="宋体" w:hint="eastAsia"/>
          <w:kern w:val="0"/>
          <w:sz w:val="32"/>
          <w:szCs w:val="32"/>
        </w:rPr>
        <w:t>（需同纸质照片同版）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，照片名称按姓名身份证号格式（如：</w:t>
      </w:r>
      <w:hyperlink r:id="rId10" w:history="1">
        <w:r w:rsidR="003A1807" w:rsidRPr="004818CD">
          <w:rPr>
            <w:rFonts w:ascii="仿宋_GB2312" w:eastAsia="仿宋_GB2312" w:hAnsi="仿宋" w:cs="宋体" w:hint="eastAsia"/>
            <w:kern w:val="0"/>
            <w:sz w:val="32"/>
            <w:szCs w:val="32"/>
          </w:rPr>
          <w:t>张三350102199002011234）命名后发送至313654806@qq.com</w:t>
        </w:r>
      </w:hyperlink>
    </w:p>
    <w:p w:rsidR="00211253" w:rsidRPr="004818CD" w:rsidRDefault="003A1807" w:rsidP="004818CD">
      <w:pPr>
        <w:pStyle w:val="a7"/>
        <w:widowControl/>
        <w:numPr>
          <w:ilvl w:val="0"/>
          <w:numId w:val="3"/>
        </w:numPr>
        <w:spacing w:line="360" w:lineRule="atLeast"/>
        <w:ind w:firstLineChars="0"/>
        <w:rPr>
          <w:rFonts w:ascii="仿宋_GB2312" w:eastAsia="仿宋_GB2312" w:hAnsi="仿宋" w:cs="宋体"/>
          <w:kern w:val="0"/>
          <w:sz w:val="32"/>
          <w:szCs w:val="32"/>
        </w:rPr>
      </w:pPr>
      <w:r w:rsidRPr="004818CD">
        <w:rPr>
          <w:rFonts w:ascii="仿宋_GB2312" w:eastAsia="仿宋_GB2312" w:hAnsi="仿宋" w:cs="宋体" w:hint="eastAsia"/>
          <w:kern w:val="0"/>
          <w:sz w:val="32"/>
          <w:szCs w:val="32"/>
        </w:rPr>
        <w:t>现场确认</w:t>
      </w:r>
    </w:p>
    <w:p w:rsidR="00211253" w:rsidRDefault="003A1807">
      <w:pPr>
        <w:widowControl/>
        <w:spacing w:line="360" w:lineRule="atLeas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按文件要求，由我处安排专人将材料送至省教育厅。</w:t>
      </w:r>
      <w:r w:rsidR="007E3D87">
        <w:rPr>
          <w:rFonts w:ascii="仿宋_GB2312" w:eastAsia="仿宋_GB2312" w:hAnsi="仿宋" w:cs="宋体" w:hint="eastAsia"/>
          <w:kern w:val="0"/>
          <w:sz w:val="32"/>
          <w:szCs w:val="32"/>
        </w:rPr>
        <w:t>申请认定老师无需参加现场确认。</w:t>
      </w:r>
    </w:p>
    <w:p w:rsidR="00211253" w:rsidRDefault="004818CD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六、</w:t>
      </w:r>
      <w:r w:rsidR="003A1807">
        <w:rPr>
          <w:rFonts w:ascii="仿宋_GB2312" w:eastAsia="仿宋_GB2312" w:hAnsi="仿宋" w:cs="宋体" w:hint="eastAsia"/>
          <w:kern w:val="0"/>
          <w:sz w:val="32"/>
          <w:szCs w:val="32"/>
        </w:rPr>
        <w:t>其他说明</w:t>
      </w:r>
    </w:p>
    <w:p w:rsidR="00211253" w:rsidRDefault="003A1807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1、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因教师资格认定需要公示及学校出公文，需要较长的周期，请务必在规定时间内完成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211253" w:rsidRDefault="003A1807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2、其他未尽事宜可致电人事处</w:t>
      </w:r>
      <w:r w:rsidR="00013D4A">
        <w:rPr>
          <w:rFonts w:ascii="仿宋_GB2312" w:eastAsia="仿宋_GB2312" w:hAnsi="仿宋" w:cs="宋体" w:hint="eastAsia"/>
          <w:kern w:val="0"/>
          <w:sz w:val="32"/>
          <w:szCs w:val="32"/>
        </w:rPr>
        <w:t>，联系人：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刘小红，电话：22863084；</w:t>
      </w:r>
    </w:p>
    <w:p w:rsidR="00B96C13" w:rsidRDefault="003A1807" w:rsidP="00900062">
      <w:pPr>
        <w:tabs>
          <w:tab w:val="left" w:pos="7797"/>
        </w:tabs>
        <w:spacing w:line="7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3、请参加此次教师资格认定的</w:t>
      </w:r>
      <w:r w:rsidR="00F255F4">
        <w:rPr>
          <w:rFonts w:ascii="仿宋_GB2312" w:eastAsia="仿宋_GB2312" w:hAnsi="仿宋" w:cs="宋体" w:hint="eastAsia"/>
          <w:kern w:val="0"/>
          <w:sz w:val="32"/>
          <w:szCs w:val="32"/>
        </w:rPr>
        <w:t>教师</w:t>
      </w:r>
      <w:bookmarkStart w:id="0" w:name="_GoBack"/>
      <w:bookmarkEnd w:id="0"/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加入</w:t>
      </w:r>
      <w:r w:rsidR="0019096A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“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工院教师资格认定</w:t>
      </w:r>
      <w:r w:rsidR="0019096A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”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QQ群，QQ群号为</w:t>
      </w:r>
      <w:r w:rsidR="0019096A"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338429661</w:t>
      </w:r>
      <w:r w:rsidRPr="00866399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（不符合此次认定条件的请勿加入）</w:t>
      </w:r>
    </w:p>
    <w:p w:rsidR="00211253" w:rsidRDefault="003A1807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附件1： 教师资格申请人员网上报名方式</w:t>
      </w:r>
    </w:p>
    <w:p w:rsidR="00211253" w:rsidRDefault="003A1807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="00FD2C5F">
        <w:rPr>
          <w:rFonts w:ascii="仿宋_GB2312" w:eastAsia="仿宋_GB2312" w:hAnsi="仿宋" w:cs="宋体" w:hint="eastAsia"/>
          <w:kern w:val="0"/>
          <w:sz w:val="32"/>
          <w:szCs w:val="32"/>
        </w:rPr>
        <w:t>福建省教师资格申请人员体检表</w:t>
      </w:r>
    </w:p>
    <w:p w:rsidR="007763C1" w:rsidRDefault="003A1807" w:rsidP="00AA25CB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="00AA25CB"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="00AA25CB" w:rsidRPr="00AA25CB">
        <w:rPr>
          <w:rFonts w:ascii="仿宋_GB2312" w:eastAsia="仿宋_GB2312" w:hAnsi="仿宋" w:cs="宋体" w:hint="eastAsia"/>
          <w:kern w:val="0"/>
          <w:sz w:val="32"/>
          <w:szCs w:val="32"/>
        </w:rPr>
        <w:t>高校教师资格申报人员名单汇总表</w:t>
      </w:r>
      <w:r w:rsidR="00AA25CB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4818CD" w:rsidRPr="004818CD" w:rsidRDefault="004818CD" w:rsidP="00AA25CB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附件4： 福建省高等学校教师资格认定申请材料清单</w:t>
      </w:r>
      <w:r w:rsidR="00900062">
        <w:rPr>
          <w:rFonts w:ascii="仿宋_GB2312" w:eastAsia="仿宋_GB2312" w:hAnsi="仿宋" w:cs="宋体" w:hint="eastAsia"/>
          <w:kern w:val="0"/>
          <w:sz w:val="32"/>
          <w:szCs w:val="32"/>
        </w:rPr>
        <w:t>目录</w:t>
      </w:r>
    </w:p>
    <w:p w:rsidR="007763C1" w:rsidRPr="007763C1" w:rsidRDefault="007763C1" w:rsidP="00AA25CB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7E3D87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：辅导员相关说明材料模板</w:t>
      </w:r>
    </w:p>
    <w:p w:rsidR="00211253" w:rsidRDefault="003A1807" w:rsidP="00AA25CB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</w:t>
      </w:r>
      <w:r w:rsidR="007763C1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7E3D87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="0019096A"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福建省教育厅关于做好20</w:t>
      </w:r>
      <w:r w:rsidR="004818CD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年高等学校教师资格认定工作的通知</w:t>
      </w:r>
      <w:r w:rsidR="0019096A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4818CD" w:rsidRPr="004818CD" w:rsidRDefault="004818CD" w:rsidP="00AA25CB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211253" w:rsidRDefault="00211253">
      <w:pPr>
        <w:tabs>
          <w:tab w:val="left" w:pos="7797"/>
        </w:tabs>
        <w:spacing w:line="72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19096A" w:rsidRDefault="003A1807" w:rsidP="0019096A">
      <w:pPr>
        <w:pStyle w:val="10"/>
        <w:tabs>
          <w:tab w:val="left" w:pos="7797"/>
        </w:tabs>
        <w:spacing w:line="720" w:lineRule="exact"/>
        <w:ind w:left="5440" w:hangingChars="1700" w:hanging="54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</w:t>
      </w:r>
      <w:r w:rsidR="0019096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19096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人事处</w:t>
      </w:r>
    </w:p>
    <w:p w:rsidR="00211253" w:rsidRDefault="003A1807" w:rsidP="0019096A">
      <w:pPr>
        <w:pStyle w:val="10"/>
        <w:tabs>
          <w:tab w:val="left" w:pos="7797"/>
        </w:tabs>
        <w:spacing w:line="720" w:lineRule="exact"/>
        <w:ind w:leftChars="1700" w:left="3570" w:firstLineChars="600" w:firstLine="192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B96C13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B96C1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B96C13">
        <w:rPr>
          <w:rFonts w:ascii="仿宋_GB2312" w:eastAsia="仿宋_GB2312" w:hAnsi="仿宋" w:cs="宋体" w:hint="eastAsia"/>
          <w:kern w:val="0"/>
          <w:sz w:val="32"/>
          <w:szCs w:val="32"/>
        </w:rPr>
        <w:t>25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211253" w:rsidRDefault="00211253">
      <w:pPr>
        <w:widowControl/>
        <w:spacing w:line="660" w:lineRule="exact"/>
        <w:outlineLvl w:val="2"/>
        <w:rPr>
          <w:rFonts w:ascii="仿宋_GB2312" w:eastAsia="仿宋_GB2312" w:hAnsi="仿宋" w:cs="宋体"/>
          <w:kern w:val="0"/>
          <w:sz w:val="32"/>
          <w:szCs w:val="32"/>
        </w:rPr>
      </w:pPr>
    </w:p>
    <w:p w:rsidR="00211253" w:rsidRDefault="00211253">
      <w:pPr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211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6" w:rsidRDefault="005C0116" w:rsidP="00AF4611">
      <w:r>
        <w:separator/>
      </w:r>
    </w:p>
  </w:endnote>
  <w:endnote w:type="continuationSeparator" w:id="0">
    <w:p w:rsidR="005C0116" w:rsidRDefault="005C0116" w:rsidP="00AF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6" w:rsidRDefault="005C0116" w:rsidP="00AF4611">
      <w:r>
        <w:separator/>
      </w:r>
    </w:p>
  </w:footnote>
  <w:footnote w:type="continuationSeparator" w:id="0">
    <w:p w:rsidR="005C0116" w:rsidRDefault="005C0116" w:rsidP="00AF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0A9"/>
    <w:multiLevelType w:val="hybridMultilevel"/>
    <w:tmpl w:val="7CFC6B98"/>
    <w:lvl w:ilvl="0" w:tplc="DCE017D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885560"/>
    <w:multiLevelType w:val="multilevel"/>
    <w:tmpl w:val="4F88556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AA9C279"/>
    <w:multiLevelType w:val="singleLevel"/>
    <w:tmpl w:val="5AA9C279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C"/>
    <w:rsid w:val="000134D7"/>
    <w:rsid w:val="00013D4A"/>
    <w:rsid w:val="000440D9"/>
    <w:rsid w:val="00091195"/>
    <w:rsid w:val="00094070"/>
    <w:rsid w:val="001131BE"/>
    <w:rsid w:val="0012386B"/>
    <w:rsid w:val="001270E3"/>
    <w:rsid w:val="0019096A"/>
    <w:rsid w:val="001911A2"/>
    <w:rsid w:val="001B3D4D"/>
    <w:rsid w:val="0020456C"/>
    <w:rsid w:val="00211253"/>
    <w:rsid w:val="00242A39"/>
    <w:rsid w:val="0025055C"/>
    <w:rsid w:val="0025111A"/>
    <w:rsid w:val="00376982"/>
    <w:rsid w:val="003A1807"/>
    <w:rsid w:val="003C71F0"/>
    <w:rsid w:val="003E0D50"/>
    <w:rsid w:val="00450855"/>
    <w:rsid w:val="004818CD"/>
    <w:rsid w:val="00487D87"/>
    <w:rsid w:val="004A38A9"/>
    <w:rsid w:val="004B67B2"/>
    <w:rsid w:val="00557026"/>
    <w:rsid w:val="005A4EEC"/>
    <w:rsid w:val="005C0116"/>
    <w:rsid w:val="005C1144"/>
    <w:rsid w:val="0061003A"/>
    <w:rsid w:val="00673FAB"/>
    <w:rsid w:val="00684952"/>
    <w:rsid w:val="006C04BD"/>
    <w:rsid w:val="007326BA"/>
    <w:rsid w:val="007763C1"/>
    <w:rsid w:val="007E3D87"/>
    <w:rsid w:val="007E5EC0"/>
    <w:rsid w:val="007F1AB9"/>
    <w:rsid w:val="00866399"/>
    <w:rsid w:val="008D5231"/>
    <w:rsid w:val="00900062"/>
    <w:rsid w:val="00903915"/>
    <w:rsid w:val="00931CC0"/>
    <w:rsid w:val="00AA25CB"/>
    <w:rsid w:val="00AA699B"/>
    <w:rsid w:val="00AC21C7"/>
    <w:rsid w:val="00AE6300"/>
    <w:rsid w:val="00AF20B3"/>
    <w:rsid w:val="00AF4611"/>
    <w:rsid w:val="00B85327"/>
    <w:rsid w:val="00B96C13"/>
    <w:rsid w:val="00BA35CC"/>
    <w:rsid w:val="00BA59F3"/>
    <w:rsid w:val="00BC57CC"/>
    <w:rsid w:val="00BF02F2"/>
    <w:rsid w:val="00C02B17"/>
    <w:rsid w:val="00C06AA8"/>
    <w:rsid w:val="00C5247B"/>
    <w:rsid w:val="00C82FC6"/>
    <w:rsid w:val="00C94A7D"/>
    <w:rsid w:val="00CB55EE"/>
    <w:rsid w:val="00CC156C"/>
    <w:rsid w:val="00CF01ED"/>
    <w:rsid w:val="00D96101"/>
    <w:rsid w:val="00DC4A8C"/>
    <w:rsid w:val="00E9220A"/>
    <w:rsid w:val="00F255F4"/>
    <w:rsid w:val="00F71828"/>
    <w:rsid w:val="00FD2C5F"/>
    <w:rsid w:val="07A7201F"/>
    <w:rsid w:val="105B131C"/>
    <w:rsid w:val="10A544F9"/>
    <w:rsid w:val="3C9F402F"/>
    <w:rsid w:val="58226647"/>
    <w:rsid w:val="67C23FA5"/>
    <w:rsid w:val="6D8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Char10">
    <w:name w:val="Char1"/>
    <w:basedOn w:val="a"/>
    <w:pPr>
      <w:tabs>
        <w:tab w:val="left" w:pos="0"/>
      </w:tabs>
      <w:spacing w:line="360" w:lineRule="auto"/>
    </w:pPr>
    <w:rPr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4818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Char10">
    <w:name w:val="Char1"/>
    <w:basedOn w:val="a"/>
    <w:pPr>
      <w:tabs>
        <w:tab w:val="left" w:pos="0"/>
      </w:tabs>
      <w:spacing w:line="360" w:lineRule="auto"/>
    </w:pPr>
    <w:rPr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4818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4352;&#19977;350102199002011234&#65289;&#21629;&#21517;&#21518;&#21457;&#36865;&#33267;313654806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jz@fj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高璐(19821575)</cp:lastModifiedBy>
  <cp:revision>26</cp:revision>
  <cp:lastPrinted>2020-09-25T02:48:00Z</cp:lastPrinted>
  <dcterms:created xsi:type="dcterms:W3CDTF">2017-04-11T01:35:00Z</dcterms:created>
  <dcterms:modified xsi:type="dcterms:W3CDTF">2020-09-25T06:09:00Z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